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u w:val="none"/>
        </w:rPr>
      </w:pPr>
      <w:r>
        <w:rPr>
          <w:spacing w:val="-2"/>
          <w:u w:val="single"/>
        </w:rPr>
        <w:t>PROCURAÇÃO</w:t>
      </w:r>
    </w:p>
    <w:p>
      <w:pPr>
        <w:pStyle w:val="BodyText"/>
        <w:spacing w:before="280"/>
        <w:rPr>
          <w:b/>
        </w:rPr>
      </w:pPr>
    </w:p>
    <w:p>
      <w:pPr>
        <w:pStyle w:val="BodyText"/>
        <w:spacing w:before="1"/>
        <w:ind w:left="140"/>
      </w:pPr>
      <w:r>
        <w:rPr>
          <w:spacing w:val="-2"/>
        </w:rPr>
        <w:t>Nome:</w:t>
      </w:r>
    </w:p>
    <w:p>
      <w:pPr>
        <w:pStyle w:val="BodyText"/>
        <w:spacing w:line="352" w:lineRule="auto" w:before="137"/>
        <w:ind w:left="140" w:right="5752"/>
      </w:pPr>
      <w:r>
        <w:rPr>
          <w:spacing w:val="-6"/>
        </w:rPr>
        <w:t>Nacionalidade:</w:t>
      </w:r>
      <w:r>
        <w:rPr>
          <w:spacing w:val="25"/>
        </w:rPr>
        <w:t> </w:t>
      </w:r>
      <w:r>
        <w:rPr>
          <w:spacing w:val="-6"/>
        </w:rPr>
        <w:t>brasileira </w:t>
      </w:r>
      <w:r>
        <w:rPr/>
        <w:t>Profissão: professor Carteira de Identidade:</w:t>
      </w:r>
    </w:p>
    <w:p>
      <w:pPr>
        <w:pStyle w:val="BodyText"/>
        <w:spacing w:before="2"/>
        <w:ind w:left="140"/>
      </w:pPr>
      <w:r>
        <w:rPr>
          <w:spacing w:val="-4"/>
        </w:rPr>
        <w:t>CPF:</w:t>
      </w:r>
    </w:p>
    <w:p>
      <w:pPr>
        <w:pStyle w:val="BodyText"/>
        <w:spacing w:before="138"/>
        <w:ind w:left="140"/>
      </w:pPr>
      <w:r>
        <w:rPr>
          <w:spacing w:val="-2"/>
        </w:rPr>
        <w:t>Endereço:</w:t>
      </w:r>
    </w:p>
    <w:p>
      <w:pPr>
        <w:pStyle w:val="BodyText"/>
        <w:tabs>
          <w:tab w:pos="4460" w:val="left" w:leader="none"/>
          <w:tab w:pos="5900" w:val="left" w:leader="none"/>
        </w:tabs>
        <w:spacing w:before="138"/>
        <w:ind w:left="140"/>
      </w:pPr>
      <w:r>
        <w:rPr>
          <w:spacing w:val="-4"/>
        </w:rPr>
        <w:t>Cidade:</w:t>
      </w:r>
      <w:r>
        <w:rPr>
          <w:spacing w:val="-13"/>
        </w:rPr>
        <w:t> </w:t>
      </w:r>
      <w:r>
        <w:rPr>
          <w:spacing w:val="-4"/>
        </w:rPr>
        <w:t>Campos</w:t>
      </w:r>
      <w:r>
        <w:rPr>
          <w:spacing w:val="-8"/>
        </w:rPr>
        <w:t> </w:t>
      </w:r>
      <w:r>
        <w:rPr>
          <w:spacing w:val="-4"/>
        </w:rPr>
        <w:t>dos</w:t>
      </w:r>
      <w:r>
        <w:rPr>
          <w:spacing w:val="-13"/>
        </w:rPr>
        <w:t> </w:t>
      </w:r>
      <w:r>
        <w:rPr>
          <w:spacing w:val="-4"/>
        </w:rPr>
        <w:t>Goytacazes</w:t>
      </w:r>
      <w:r>
        <w:rPr/>
        <w:tab/>
      </w:r>
      <w:r>
        <w:rPr>
          <w:spacing w:val="-2"/>
        </w:rPr>
        <w:t>Estado:</w:t>
      </w:r>
      <w:r>
        <w:rPr>
          <w:spacing w:val="-8"/>
        </w:rPr>
        <w:t> </w:t>
      </w:r>
      <w:r>
        <w:rPr>
          <w:spacing w:val="-5"/>
        </w:rPr>
        <w:t>RJ</w:t>
      </w:r>
      <w:r>
        <w:rPr/>
        <w:tab/>
      </w:r>
      <w:r>
        <w:rPr>
          <w:spacing w:val="-4"/>
        </w:rPr>
        <w:t>CEP:</w:t>
      </w:r>
    </w:p>
    <w:p>
      <w:pPr>
        <w:pStyle w:val="BodyText"/>
        <w:spacing w:before="280"/>
      </w:pPr>
    </w:p>
    <w:p>
      <w:pPr>
        <w:pStyle w:val="BodyText"/>
        <w:spacing w:line="352" w:lineRule="auto"/>
        <w:ind w:left="140" w:right="139"/>
        <w:jc w:val="both"/>
      </w:pPr>
      <w:r>
        <w:rPr>
          <w:spacing w:val="-2"/>
        </w:rPr>
        <w:t>nomeia</w:t>
      </w:r>
      <w:r>
        <w:rPr>
          <w:spacing w:val="-12"/>
        </w:rPr>
        <w:t> </w:t>
      </w:r>
      <w:r>
        <w:rPr>
          <w:spacing w:val="-2"/>
        </w:rPr>
        <w:t>e</w:t>
      </w:r>
      <w:r>
        <w:rPr>
          <w:spacing w:val="-13"/>
        </w:rPr>
        <w:t> </w:t>
      </w:r>
      <w:r>
        <w:rPr>
          <w:spacing w:val="-2"/>
        </w:rPr>
        <w:t>constitui</w:t>
      </w:r>
      <w:r>
        <w:rPr>
          <w:spacing w:val="-13"/>
        </w:rPr>
        <w:t> </w:t>
      </w:r>
      <w:r>
        <w:rPr>
          <w:spacing w:val="-2"/>
        </w:rPr>
        <w:t>sua</w:t>
      </w:r>
      <w:r>
        <w:rPr>
          <w:spacing w:val="-6"/>
        </w:rPr>
        <w:t> </w:t>
      </w:r>
      <w:r>
        <w:rPr>
          <w:spacing w:val="-2"/>
        </w:rPr>
        <w:t>bastante</w:t>
      </w:r>
      <w:r>
        <w:rPr>
          <w:spacing w:val="-15"/>
        </w:rPr>
        <w:t> </w:t>
      </w:r>
      <w:r>
        <w:rPr>
          <w:spacing w:val="-2"/>
        </w:rPr>
        <w:t>procuradora</w:t>
      </w:r>
      <w:r>
        <w:rPr>
          <w:spacing w:val="-6"/>
        </w:rPr>
        <w:t> </w:t>
      </w:r>
      <w:r>
        <w:rPr>
          <w:b/>
          <w:spacing w:val="-2"/>
        </w:rPr>
        <w:t>VERONICA</w:t>
      </w:r>
      <w:r>
        <w:rPr>
          <w:b/>
          <w:spacing w:val="-13"/>
        </w:rPr>
        <w:t> </w:t>
      </w:r>
      <w:r>
        <w:rPr>
          <w:b/>
          <w:spacing w:val="-2"/>
        </w:rPr>
        <w:t>DE</w:t>
      </w:r>
      <w:r>
        <w:rPr>
          <w:b/>
          <w:spacing w:val="-12"/>
        </w:rPr>
        <w:t> </w:t>
      </w:r>
      <w:r>
        <w:rPr>
          <w:b/>
          <w:spacing w:val="-2"/>
        </w:rPr>
        <w:t>ARAUJO</w:t>
      </w:r>
      <w:r>
        <w:rPr>
          <w:b/>
          <w:spacing w:val="-10"/>
        </w:rPr>
        <w:t> </w:t>
      </w:r>
      <w:r>
        <w:rPr>
          <w:b/>
          <w:spacing w:val="-2"/>
        </w:rPr>
        <w:t>TRIANI</w:t>
      </w:r>
      <w:r>
        <w:rPr>
          <w:spacing w:val="-2"/>
        </w:rPr>
        <w:t>, </w:t>
      </w:r>
      <w:r>
        <w:rPr>
          <w:spacing w:val="-4"/>
        </w:rPr>
        <w:t>brasileira, solteira,</w:t>
      </w:r>
      <w:r>
        <w:rPr>
          <w:spacing w:val="-8"/>
        </w:rPr>
        <w:t> </w:t>
      </w:r>
      <w:r>
        <w:rPr>
          <w:spacing w:val="-4"/>
        </w:rPr>
        <w:t>advogada,</w:t>
      </w:r>
      <w:r>
        <w:rPr>
          <w:spacing w:val="-5"/>
        </w:rPr>
        <w:t> </w:t>
      </w:r>
      <w:r>
        <w:rPr>
          <w:spacing w:val="-4"/>
        </w:rPr>
        <w:t>inscrita</w:t>
      </w:r>
      <w:r>
        <w:rPr>
          <w:spacing w:val="-9"/>
        </w:rPr>
        <w:t> </w:t>
      </w:r>
      <w:r>
        <w:rPr>
          <w:spacing w:val="-4"/>
        </w:rPr>
        <w:t>na</w:t>
      </w:r>
      <w:r>
        <w:rPr>
          <w:spacing w:val="-5"/>
        </w:rPr>
        <w:t> </w:t>
      </w:r>
      <w:r>
        <w:rPr>
          <w:spacing w:val="-4"/>
        </w:rPr>
        <w:t>OAB/RJ</w:t>
      </w:r>
      <w:r>
        <w:rPr>
          <w:spacing w:val="-9"/>
        </w:rPr>
        <w:t> </w:t>
      </w:r>
      <w:r>
        <w:rPr>
          <w:spacing w:val="-4"/>
        </w:rPr>
        <w:t>sob nº</w:t>
      </w:r>
      <w:r>
        <w:rPr>
          <w:spacing w:val="-5"/>
        </w:rPr>
        <w:t> </w:t>
      </w:r>
      <w:r>
        <w:rPr>
          <w:spacing w:val="-4"/>
        </w:rPr>
        <w:t>186.247,</w:t>
      </w:r>
      <w:r>
        <w:rPr>
          <w:spacing w:val="-9"/>
        </w:rPr>
        <w:t> </w:t>
      </w:r>
      <w:r>
        <w:rPr>
          <w:spacing w:val="-4"/>
        </w:rPr>
        <w:t>CPF</w:t>
      </w:r>
      <w:r>
        <w:rPr>
          <w:spacing w:val="-7"/>
        </w:rPr>
        <w:t> </w:t>
      </w:r>
      <w:r>
        <w:rPr>
          <w:spacing w:val="-4"/>
        </w:rPr>
        <w:t>131.953.687- </w:t>
      </w:r>
      <w:r>
        <w:rPr/>
        <w:t>57 sócia administradora da sociedade de advogados VERONICA DE ARAUJO TRIANI</w:t>
      </w:r>
      <w:r>
        <w:rPr>
          <w:spacing w:val="6"/>
        </w:rPr>
        <w:t> </w:t>
      </w:r>
      <w:r>
        <w:rPr/>
        <w:t>SOCIEDADE</w:t>
      </w:r>
      <w:r>
        <w:rPr>
          <w:spacing w:val="7"/>
        </w:rPr>
        <w:t> </w:t>
      </w:r>
      <w:r>
        <w:rPr/>
        <w:t>INDIVIDUAL</w:t>
      </w:r>
      <w:r>
        <w:rPr>
          <w:spacing w:val="4"/>
        </w:rPr>
        <w:t> </w:t>
      </w:r>
      <w:r>
        <w:rPr/>
        <w:t>DE</w:t>
      </w:r>
      <w:r>
        <w:rPr>
          <w:spacing w:val="6"/>
        </w:rPr>
        <w:t> </w:t>
      </w:r>
      <w:r>
        <w:rPr/>
        <w:t>ADVOCACIA,</w:t>
      </w:r>
      <w:r>
        <w:rPr>
          <w:spacing w:val="4"/>
        </w:rPr>
        <w:t> </w:t>
      </w:r>
      <w:r>
        <w:rPr/>
        <w:t>inscrita</w:t>
      </w:r>
      <w:r>
        <w:rPr>
          <w:spacing w:val="9"/>
        </w:rPr>
        <w:t> </w:t>
      </w:r>
      <w:r>
        <w:rPr/>
        <w:t>no</w:t>
      </w:r>
      <w:r>
        <w:rPr>
          <w:spacing w:val="5"/>
        </w:rPr>
        <w:t> </w:t>
      </w:r>
      <w:r>
        <w:rPr/>
        <w:t>CNPJ</w:t>
      </w:r>
      <w:r>
        <w:rPr>
          <w:spacing w:val="3"/>
        </w:rPr>
        <w:t> </w:t>
      </w:r>
      <w:r>
        <w:rPr>
          <w:spacing w:val="-5"/>
        </w:rPr>
        <w:t>sob</w:t>
      </w:r>
    </w:p>
    <w:p>
      <w:pPr>
        <w:pStyle w:val="BodyText"/>
        <w:spacing w:line="352" w:lineRule="auto"/>
        <w:ind w:left="140" w:right="137"/>
        <w:jc w:val="both"/>
      </w:pPr>
      <w:r>
        <w:rPr>
          <w:spacing w:val="-4"/>
        </w:rPr>
        <w:t>o</w:t>
      </w:r>
      <w:r>
        <w:rPr>
          <w:spacing w:val="-5"/>
        </w:rPr>
        <w:t> </w:t>
      </w:r>
      <w:r>
        <w:rPr>
          <w:spacing w:val="-4"/>
        </w:rPr>
        <w:t>nº</w:t>
      </w:r>
      <w:r>
        <w:rPr>
          <w:spacing w:val="-8"/>
        </w:rPr>
        <w:t> </w:t>
      </w:r>
      <w:r>
        <w:rPr>
          <w:spacing w:val="-4"/>
        </w:rPr>
        <w:t>55.161.478/0001-95,</w:t>
      </w:r>
      <w:r>
        <w:rPr>
          <w:spacing w:val="-7"/>
        </w:rPr>
        <w:t> </w:t>
      </w:r>
      <w:r>
        <w:rPr>
          <w:spacing w:val="-4"/>
        </w:rPr>
        <w:t>com endereço</w:t>
      </w:r>
      <w:r>
        <w:rPr>
          <w:spacing w:val="-10"/>
        </w:rPr>
        <w:t> </w:t>
      </w:r>
      <w:r>
        <w:rPr>
          <w:spacing w:val="-4"/>
        </w:rPr>
        <w:t>eletrônico para</w:t>
      </w:r>
      <w:r>
        <w:rPr>
          <w:spacing w:val="-7"/>
        </w:rPr>
        <w:t> </w:t>
      </w:r>
      <w:r>
        <w:rPr>
          <w:spacing w:val="-4"/>
        </w:rPr>
        <w:t>intimações</w:t>
      </w:r>
      <w:r>
        <w:rPr>
          <w:spacing w:val="-5"/>
        </w:rPr>
        <w:t> </w:t>
      </w:r>
      <w:r>
        <w:rPr>
          <w:spacing w:val="-4"/>
        </w:rPr>
        <w:t>e/ou notificações </w:t>
      </w:r>
      <w:hyperlink r:id="rId5">
        <w:r>
          <w:rPr>
            <w:spacing w:val="-4"/>
          </w:rPr>
          <w:t>veronica@dearaujoadvocacia.com.br,</w:t>
        </w:r>
      </w:hyperlink>
      <w:r>
        <w:rPr>
          <w:spacing w:val="-13"/>
        </w:rPr>
        <w:t> </w:t>
      </w:r>
      <w:r>
        <w:rPr>
          <w:spacing w:val="-4"/>
        </w:rPr>
        <w:t>para</w:t>
      </w:r>
      <w:r>
        <w:rPr>
          <w:spacing w:val="-12"/>
        </w:rPr>
        <w:t> </w:t>
      </w:r>
      <w:r>
        <w:rPr>
          <w:spacing w:val="-4"/>
        </w:rPr>
        <w:t>executar</w:t>
      </w:r>
      <w:r>
        <w:rPr>
          <w:spacing w:val="-12"/>
        </w:rPr>
        <w:t> </w:t>
      </w:r>
      <w:r>
        <w:rPr>
          <w:spacing w:val="-4"/>
        </w:rPr>
        <w:t>os</w:t>
      </w:r>
      <w:r>
        <w:rPr>
          <w:spacing w:val="-12"/>
        </w:rPr>
        <w:t> </w:t>
      </w:r>
      <w:r>
        <w:rPr>
          <w:spacing w:val="-4"/>
        </w:rPr>
        <w:t>valores</w:t>
      </w:r>
      <w:r>
        <w:rPr>
          <w:spacing w:val="-13"/>
        </w:rPr>
        <w:t> </w:t>
      </w:r>
      <w:r>
        <w:rPr>
          <w:spacing w:val="-4"/>
        </w:rPr>
        <w:t>devidos</w:t>
      </w:r>
      <w:r>
        <w:rPr>
          <w:spacing w:val="-12"/>
        </w:rPr>
        <w:t> </w:t>
      </w:r>
      <w:r>
        <w:rPr>
          <w:spacing w:val="-4"/>
        </w:rPr>
        <w:t>em</w:t>
      </w:r>
      <w:r>
        <w:rPr>
          <w:spacing w:val="-12"/>
        </w:rPr>
        <w:t> </w:t>
      </w:r>
      <w:r>
        <w:rPr>
          <w:spacing w:val="-4"/>
        </w:rPr>
        <w:t>virtude</w:t>
      </w:r>
      <w:r>
        <w:rPr>
          <w:spacing w:val="-12"/>
        </w:rPr>
        <w:t> </w:t>
      </w:r>
      <w:r>
        <w:rPr>
          <w:spacing w:val="-4"/>
        </w:rPr>
        <w:t>da </w:t>
      </w:r>
      <w:r>
        <w:rPr/>
        <w:t>ação civil pública nº 0014034-98.2021.8.19.0014, movida pela Associação dos </w:t>
      </w:r>
      <w:r>
        <w:rPr>
          <w:spacing w:val="-4"/>
        </w:rPr>
        <w:t>Docentes</w:t>
      </w:r>
      <w:r>
        <w:rPr>
          <w:spacing w:val="-11"/>
        </w:rPr>
        <w:t> </w:t>
      </w:r>
      <w:r>
        <w:rPr>
          <w:spacing w:val="-4"/>
        </w:rPr>
        <w:t>da</w:t>
      </w:r>
      <w:r>
        <w:rPr>
          <w:spacing w:val="-7"/>
        </w:rPr>
        <w:t> </w:t>
      </w:r>
      <w:r>
        <w:rPr>
          <w:spacing w:val="-4"/>
        </w:rPr>
        <w:t>Universidade</w:t>
      </w:r>
      <w:r>
        <w:rPr>
          <w:spacing w:val="-10"/>
        </w:rPr>
        <w:t> </w:t>
      </w:r>
      <w:r>
        <w:rPr>
          <w:spacing w:val="-4"/>
        </w:rPr>
        <w:t>Estadual</w:t>
      </w:r>
      <w:r>
        <w:rPr>
          <w:spacing w:val="-10"/>
        </w:rPr>
        <w:t> </w:t>
      </w:r>
      <w:r>
        <w:rPr>
          <w:spacing w:val="-4"/>
        </w:rPr>
        <w:t>do</w:t>
      </w:r>
      <w:r>
        <w:rPr>
          <w:spacing w:val="-10"/>
        </w:rPr>
        <w:t> </w:t>
      </w:r>
      <w:r>
        <w:rPr>
          <w:spacing w:val="-4"/>
        </w:rPr>
        <w:t>Norte Fluminense</w:t>
      </w:r>
      <w:r>
        <w:rPr>
          <w:spacing w:val="-10"/>
        </w:rPr>
        <w:t> </w:t>
      </w:r>
      <w:r>
        <w:rPr>
          <w:spacing w:val="-4"/>
        </w:rPr>
        <w:t>Darcy Ribeiro</w:t>
      </w:r>
      <w:r>
        <w:rPr>
          <w:spacing w:val="-11"/>
        </w:rPr>
        <w:t> </w:t>
      </w:r>
      <w:r>
        <w:rPr>
          <w:spacing w:val="-4"/>
        </w:rPr>
        <w:t>–</w:t>
      </w:r>
      <w:r>
        <w:rPr>
          <w:spacing w:val="-8"/>
        </w:rPr>
        <w:t> </w:t>
      </w:r>
      <w:r>
        <w:rPr>
          <w:spacing w:val="-4"/>
        </w:rPr>
        <w:t>ADUENF em</w:t>
      </w:r>
      <w:r>
        <w:rPr>
          <w:spacing w:val="-8"/>
        </w:rPr>
        <w:t> </w:t>
      </w:r>
      <w:r>
        <w:rPr>
          <w:spacing w:val="-4"/>
        </w:rPr>
        <w:t>face</w:t>
      </w:r>
      <w:r>
        <w:rPr>
          <w:spacing w:val="-7"/>
        </w:rPr>
        <w:t> </w:t>
      </w:r>
      <w:r>
        <w:rPr>
          <w:spacing w:val="-4"/>
        </w:rPr>
        <w:t>da</w:t>
      </w:r>
      <w:r>
        <w:rPr>
          <w:spacing w:val="-5"/>
        </w:rPr>
        <w:t> </w:t>
      </w:r>
      <w:r>
        <w:rPr>
          <w:spacing w:val="-4"/>
        </w:rPr>
        <w:t>Universidade</w:t>
      </w:r>
      <w:r>
        <w:rPr>
          <w:spacing w:val="-12"/>
        </w:rPr>
        <w:t> </w:t>
      </w:r>
      <w:r>
        <w:rPr>
          <w:spacing w:val="-4"/>
        </w:rPr>
        <w:t>Estadual</w:t>
      </w:r>
      <w:r>
        <w:rPr>
          <w:spacing w:val="-7"/>
        </w:rPr>
        <w:t> </w:t>
      </w:r>
      <w:r>
        <w:rPr>
          <w:spacing w:val="-4"/>
        </w:rPr>
        <w:t>do</w:t>
      </w:r>
      <w:r>
        <w:rPr>
          <w:spacing w:val="-8"/>
        </w:rPr>
        <w:t> </w:t>
      </w:r>
      <w:r>
        <w:rPr>
          <w:spacing w:val="-4"/>
        </w:rPr>
        <w:t>Norte Fluminense</w:t>
      </w:r>
      <w:r>
        <w:rPr>
          <w:spacing w:val="-7"/>
        </w:rPr>
        <w:t> </w:t>
      </w:r>
      <w:r>
        <w:rPr>
          <w:spacing w:val="-4"/>
        </w:rPr>
        <w:t>Darcy</w:t>
      </w:r>
      <w:r>
        <w:rPr>
          <w:spacing w:val="-7"/>
        </w:rPr>
        <w:t> </w:t>
      </w:r>
      <w:r>
        <w:rPr>
          <w:spacing w:val="-4"/>
        </w:rPr>
        <w:t>Ribeiro,</w:t>
      </w:r>
      <w:r>
        <w:rPr>
          <w:spacing w:val="-9"/>
        </w:rPr>
        <w:t> </w:t>
      </w:r>
      <w:r>
        <w:rPr>
          <w:spacing w:val="-4"/>
        </w:rPr>
        <w:t>atuando</w:t>
      </w:r>
      <w:r>
        <w:rPr>
          <w:spacing w:val="-8"/>
        </w:rPr>
        <w:t> </w:t>
      </w:r>
      <w:r>
        <w:rPr>
          <w:spacing w:val="-4"/>
        </w:rPr>
        <w:t>com </w:t>
      </w:r>
      <w:r>
        <w:rPr/>
        <w:t>os poderes da cláusula AD JUDICIA, bem como podendo acordar, discordar, transigir, desistir, receber e dar quitação, levantar alvará, requerer em qualquer instância ou Tribunal o que necessário for ao desempenho do presente mandato, inclusive</w:t>
      </w:r>
      <w:r>
        <w:rPr>
          <w:spacing w:val="-13"/>
        </w:rPr>
        <w:t> </w:t>
      </w:r>
      <w:r>
        <w:rPr/>
        <w:t>podendo</w:t>
      </w:r>
      <w:r>
        <w:rPr>
          <w:spacing w:val="-13"/>
        </w:rPr>
        <w:t> </w:t>
      </w:r>
      <w:r>
        <w:rPr/>
        <w:t>substabelecer,</w:t>
      </w:r>
      <w:r>
        <w:rPr>
          <w:spacing w:val="-14"/>
        </w:rPr>
        <w:t> </w:t>
      </w:r>
      <w:r>
        <w:rPr/>
        <w:t>com</w:t>
      </w:r>
      <w:r>
        <w:rPr>
          <w:spacing w:val="-8"/>
        </w:rPr>
        <w:t> </w:t>
      </w:r>
      <w:r>
        <w:rPr/>
        <w:t>ou</w:t>
      </w:r>
      <w:r>
        <w:rPr>
          <w:spacing w:val="-16"/>
        </w:rPr>
        <w:t> </w:t>
      </w:r>
      <w:r>
        <w:rPr/>
        <w:t>sem</w:t>
      </w:r>
      <w:r>
        <w:rPr>
          <w:spacing w:val="-9"/>
        </w:rPr>
        <w:t> </w:t>
      </w:r>
      <w:r>
        <w:rPr/>
        <w:t>reservas</w:t>
      </w:r>
      <w:r>
        <w:rPr>
          <w:spacing w:val="-10"/>
        </w:rPr>
        <w:t> </w:t>
      </w:r>
      <w:r>
        <w:rPr/>
        <w:t>de</w:t>
      </w:r>
      <w:r>
        <w:rPr>
          <w:spacing w:val="-13"/>
        </w:rPr>
        <w:t> </w:t>
      </w:r>
      <w:r>
        <w:rPr/>
        <w:t>poderes.</w:t>
      </w:r>
    </w:p>
    <w:p>
      <w:pPr>
        <w:pStyle w:val="BodyText"/>
        <w:spacing w:before="131"/>
      </w:pPr>
    </w:p>
    <w:p>
      <w:pPr>
        <w:pStyle w:val="BodyText"/>
        <w:tabs>
          <w:tab w:pos="2980" w:val="left" w:leader="none"/>
          <w:tab w:pos="5366" w:val="left" w:leader="none"/>
        </w:tabs>
        <w:spacing w:before="1"/>
        <w:jc w:val="center"/>
      </w:pPr>
      <w:r>
        <w:rPr>
          <w:spacing w:val="-2"/>
        </w:rPr>
        <w:t>Campos</w:t>
      </w:r>
      <w:r>
        <w:rPr>
          <w:spacing w:val="-7"/>
        </w:rPr>
        <w:t> </w:t>
      </w:r>
      <w:r>
        <w:rPr>
          <w:spacing w:val="-2"/>
        </w:rPr>
        <w:t>dos</w:t>
      </w:r>
      <w:r>
        <w:rPr>
          <w:spacing w:val="-11"/>
        </w:rPr>
        <w:t> </w:t>
      </w:r>
      <w:r>
        <w:rPr>
          <w:spacing w:val="-2"/>
        </w:rPr>
        <w:t>Goytacazes,</w:t>
      </w:r>
      <w:r>
        <w:rPr/>
        <w:tab/>
      </w:r>
      <w:r>
        <w:rPr>
          <w:spacing w:val="-5"/>
        </w:rPr>
        <w:t>de</w:t>
      </w:r>
      <w:r>
        <w:rPr/>
        <w:tab/>
        <w:t>de</w:t>
      </w:r>
      <w:r>
        <w:rPr>
          <w:spacing w:val="-11"/>
        </w:rPr>
        <w:t> </w:t>
      </w:r>
      <w:r>
        <w:rPr>
          <w:spacing w:val="-2"/>
        </w:rPr>
        <w:t>2025.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2167127</wp:posOffset>
                </wp:positionH>
                <wp:positionV relativeFrom="paragraph">
                  <wp:posOffset>231127</wp:posOffset>
                </wp:positionV>
                <wp:extent cx="3218815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3218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8815" h="0">
                              <a:moveTo>
                                <a:pt x="0" y="0"/>
                              </a:moveTo>
                              <a:lnTo>
                                <a:pt x="3218688" y="0"/>
                              </a:lnTo>
                            </a:path>
                          </a:pathLst>
                        </a:custGeom>
                        <a:ln w="82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0.639999pt;margin-top:18.199024pt;width:253.45pt;height:.1pt;mso-position-horizontal-relative:page;mso-position-vertical-relative:paragraph;z-index:-15728640;mso-wrap-distance-left:0;mso-wrap-distance-right:0" id="docshape1" coordorigin="3413,364" coordsize="5069,0" path="m3413,364l8482,364e" filled="false" stroked="true" strokeweight=".6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1900" w:h="16840"/>
      <w:pgMar w:top="1320" w:bottom="280" w:left="1559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6"/>
      <w:szCs w:val="26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60"/>
      <w:ind w:right="5"/>
      <w:jc w:val="center"/>
    </w:pPr>
    <w:rPr>
      <w:rFonts w:ascii="Times New Roman" w:hAnsi="Times New Roman" w:eastAsia="Times New Roman" w:cs="Times New Roman"/>
      <w:b/>
      <w:bCs/>
      <w:sz w:val="26"/>
      <w:szCs w:val="26"/>
      <w:u w:val="single" w:color="000000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veronica@dearaujoadvocacia.com.br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2025-12-02T13:46:19Z</dcterms:created>
  <dcterms:modified xsi:type="dcterms:W3CDTF">2025-12-02T13:46:19Z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2025-11-29T00:00:00Z</vt:filetime>
  </property>
  <property fmtid="{D5CDD505-2E9C-101B-9397-08002B2CF9AE}" pid="3" name="LastSaved">
    <vt:filetime>2025-12-02T00:00:00Z</vt:filetime>
  </property>
  <property fmtid="{D5CDD505-2E9C-101B-9397-08002B2CF9AE}" pid="4" name="Producer">
    <vt:lpwstr>macOS Versão 15.6.1 (Compilação 24G90) Quartz PDFContext</vt:lpwstr>
  </property>
</Properties>
</file>